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1-2. 2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toxidrómoskérdés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: Melyik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toxidrómra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jellemzők a következő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tünetek</w:t>
      </w:r>
      <w:r>
        <w:rPr>
          <w:rStyle w:val="Kiemels"/>
          <w:rFonts w:ascii="Helvetica" w:hAnsi="Helvetica" w:cs="Helvetica"/>
          <w:color w:val="333333"/>
          <w:sz w:val="21"/>
          <w:szCs w:val="21"/>
        </w:rPr>
        <w:t>A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verejtékezés hiánya vagy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meglétealapján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az egyik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kolinerg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, a másik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antikolinerg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volt. Sajnos a többi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tünetrenem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emlékszem, de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myosis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>, szívfrekvencia volt benne.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 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2.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Organic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Brainszindróma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jellemzői kivéve.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Volt talán tudatzavar, hangulat zavar, agyideg érintettség a válaszok között, én az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agyidegetírtam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>.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3.Delirium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jellemzőikivéve</w:t>
      </w:r>
      <w:proofErr w:type="spellEnd"/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Én azt írtam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hogyfokális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tünetek. (volt még talán hogy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autopszichésen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orientált, illetve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hogyváltakozó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éberségű v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vmi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ilyesmi)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 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4.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Krisztalloidokhatásai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kivéve talán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Valami a metabolikusacidózissal/alkalózissal</w:t>
      </w: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5.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Parenterális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folyadék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pótlásmellékhatásai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kivéve</w:t>
      </w:r>
      <w:r>
        <w:rPr>
          <w:rStyle w:val="Kiemels"/>
          <w:rFonts w:ascii="Helvetica" w:hAnsi="Helvetica" w:cs="Helvetica"/>
          <w:color w:val="333333"/>
          <w:sz w:val="21"/>
          <w:szCs w:val="21"/>
        </w:rPr>
        <w:t>Itt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is valahogy az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acidózisalkalózissal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írtam valamit</w:t>
      </w: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6. Esetet rendezni SBAR szerint7. Melyik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triázs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kategóriábasorolnám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az előző esetet</w:t>
      </w:r>
      <w:proofErr w:type="gram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?8</w:t>
      </w:r>
      <w:proofErr w:type="gramEnd"/>
      <w:r>
        <w:rPr>
          <w:rStyle w:val="Kiemels2"/>
          <w:rFonts w:ascii="Helvetica" w:hAnsi="Helvetica" w:cs="Helvetica"/>
          <w:color w:val="333333"/>
          <w:sz w:val="21"/>
          <w:szCs w:val="21"/>
        </w:rPr>
        <w:t>. Gyermekkori baleset jellemzői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proofErr w:type="gram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( belső</w:t>
      </w:r>
      <w:proofErr w:type="gram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sérülés csonttörés nélkül,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nemhagyhatom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ott</w:t>
      </w: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)9. Autóbalesetben 4 sérült,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egyikeszméletlen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>, beszorult</w:t>
      </w:r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 - mi alapján kezdem a vizsgálatot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vagyosztályzást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nem emlékszem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pontosanvolt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START, ABCDE, SBAR, - mit csinálok velük. volt h ABCDE alapján döntöm el, vagy beviszek </w:t>
      </w:r>
      <w:proofErr w:type="gram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mindenkit</w:t>
      </w:r>
      <w:proofErr w:type="gram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mert a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beszorulásalapján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súlyos baleset.</w:t>
      </w: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11.Mi nem vörös zászló a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mellkasifájd-ban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>?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Stabil állapot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mellettisternocostalis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izületi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fájdalom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 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12.Triázs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lépéseineksorrendje</w:t>
      </w:r>
      <w:r>
        <w:rPr>
          <w:rStyle w:val="Kiemels"/>
          <w:rFonts w:ascii="Helvetica" w:hAnsi="Helvetica" w:cs="Helvetica"/>
          <w:color w:val="333333"/>
          <w:sz w:val="21"/>
          <w:szCs w:val="21"/>
        </w:rPr>
        <w:t>Volt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inspectio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infectio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kontroll</w:t>
      </w:r>
      <w:proofErr w:type="gram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,stb</w:t>
      </w:r>
      <w:r>
        <w:rPr>
          <w:rStyle w:val="Kiemels2"/>
          <w:rFonts w:ascii="Helvetica" w:hAnsi="Helvetica" w:cs="Helvetica"/>
          <w:color w:val="333333"/>
          <w:sz w:val="21"/>
          <w:szCs w:val="21"/>
        </w:rPr>
        <w:t>13</w:t>
      </w:r>
      <w:proofErr w:type="gramEnd"/>
      <w:r>
        <w:rPr>
          <w:rStyle w:val="Kiemels2"/>
          <w:rFonts w:ascii="Helvetica" w:hAnsi="Helvetica" w:cs="Helvetica"/>
          <w:color w:val="333333"/>
          <w:sz w:val="21"/>
          <w:szCs w:val="21"/>
        </w:rPr>
        <w:t>.Mi igaz: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Anaemiában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SO2 =98%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islehet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hipoxiaoxigenizáció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>= CO×CaO2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(mint korábbi tesztben</w:t>
      </w:r>
      <w:proofErr w:type="gram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)</w:t>
      </w:r>
      <w:r>
        <w:rPr>
          <w:rStyle w:val="Kiemels2"/>
          <w:rFonts w:ascii="Helvetica" w:hAnsi="Helvetica" w:cs="Helvetica"/>
          <w:color w:val="333333"/>
          <w:sz w:val="21"/>
          <w:szCs w:val="21"/>
        </w:rPr>
        <w:t>14</w:t>
      </w:r>
      <w:proofErr w:type="gram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. mi nem okoz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resp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acidózist</w:t>
      </w:r>
      <w:r>
        <w:rPr>
          <w:rStyle w:val="Kiemels"/>
          <w:rFonts w:ascii="Helvetica" w:hAnsi="Helvetica" w:cs="Helvetica"/>
          <w:color w:val="333333"/>
          <w:sz w:val="21"/>
          <w:szCs w:val="21"/>
        </w:rPr>
        <w:t>Volt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diab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ketoacidózis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és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malignushipertermia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a válaszok között.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 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15. Mi (nem)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okozresp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. alkalózist16.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Malignus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neurolept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szindrómátokoz17</w:t>
      </w:r>
      <w:proofErr w:type="gram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.Szerotonin</w:t>
      </w:r>
      <w:proofErr w:type="gram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sy-t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okoz 18.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Pseudocroupra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igaz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kivéve</w:t>
      </w:r>
      <w:proofErr w:type="gram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Kiemels"/>
          <w:rFonts w:ascii="Helvetica" w:hAnsi="Helvetica" w:cs="Helvetica"/>
          <w:color w:val="333333"/>
          <w:sz w:val="21"/>
          <w:szCs w:val="21"/>
        </w:rPr>
        <w:t>volt</w:t>
      </w:r>
      <w:proofErr w:type="spellEnd"/>
      <w:proofErr w:type="gram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ugató köhögés,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stridor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,  szimmetrikusan megnyúlt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exspirum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vagymegnyúlt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inspirum</w:t>
      </w:r>
      <w:proofErr w:type="spellEnd"/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 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2"/>
          <w:rFonts w:ascii="Helvetica" w:hAnsi="Helvetica" w:cs="Helvetica"/>
          <w:color w:val="333333"/>
          <w:sz w:val="21"/>
          <w:szCs w:val="21"/>
        </w:rPr>
        <w:t>19.Melyikértelmezhető keringési jelként</w:t>
      </w:r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GCS15,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carotis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pulzus, mozgás, nyögésnyelés.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 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20.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Ischaemiásszívelégtelenségre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mi igaz.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Csak organikus </w:t>
      </w:r>
      <w:proofErr w:type="gram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lehet(</w:t>
      </w:r>
      <w:proofErr w:type="gram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nem igaz), 25-30%-a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vminek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>(mellkasi fájd) másra nem emlékszem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 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21.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Dótum-antdótumkivéve</w:t>
      </w:r>
      <w:r>
        <w:rPr>
          <w:rStyle w:val="Kiemels"/>
          <w:rFonts w:ascii="Helvetica" w:hAnsi="Helvetica" w:cs="Helvetica"/>
          <w:color w:val="333333"/>
          <w:sz w:val="21"/>
          <w:szCs w:val="21"/>
        </w:rPr>
        <w:t>Antikolinerg-atropin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volt a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rosszszerintem</w:t>
      </w:r>
      <w:proofErr w:type="spellEnd"/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 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22. Másik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csoportbanvolt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a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Wernicke-encephalopathiáról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 xml:space="preserve"> kérdés23.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</w:rPr>
        <w:t>Epiglottitisről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</w:rPr>
        <w:t>.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 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Hát ennyire emlékszem.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2014.01.07. A csoport (azt írom, ami még eddig nem volt)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Gyerekben mi változik a korral: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lastRenderedPageBreak/>
        <w:t>-test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víztartalma(</w:t>
      </w:r>
      <w:proofErr w:type="gram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A)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myelinizáció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foka (B) légutak átmérője (C) (D): A+B+C  (E): A+C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A mentésirányítónak nem feladata: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- koordináció, helyszíni ellátás, tanácsadás, a beérkezett hívás értékelése, megfelelő mentőegység kiválasztása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>A túlélési láncra nem igaz: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- a "korai" jelző meghatározó, egységes szemlélet húzódik át </w:t>
      </w:r>
      <w:proofErr w:type="gram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rajta ,</w:t>
      </w:r>
      <w:proofErr w:type="gram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a progresszív ellátás alapján történik a részeinek mérlegelése/súlyozása - (nem emlékszem a pontos megfogalmazásra, ha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vki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tudja, írja le), alapja a korai észlelés+segélykérés, még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vmi</w:t>
      </w:r>
      <w:proofErr w:type="spellEnd"/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Mi nem okoz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ischaemiás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szívkárosodást: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- oxigénszállító kapacitás növekedése, O2 szükséglet-kínálat aránytalansága + stabil szűkület,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thrombus</w:t>
      </w:r>
      <w:proofErr w:type="spellEnd"/>
      <w:proofErr w:type="gram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,..</w:t>
      </w:r>
      <w:proofErr w:type="gram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a többi is </w:t>
      </w:r>
      <w:proofErr w:type="spellStart"/>
      <w:r>
        <w:rPr>
          <w:rStyle w:val="Kiemels"/>
          <w:rFonts w:ascii="Helvetica" w:hAnsi="Helvetica" w:cs="Helvetica"/>
          <w:color w:val="333333"/>
          <w:sz w:val="21"/>
          <w:szCs w:val="21"/>
        </w:rPr>
        <w:t>vmi</w:t>
      </w:r>
      <w:proofErr w:type="spellEnd"/>
      <w:r>
        <w:rPr>
          <w:rStyle w:val="Kiemels"/>
          <w:rFonts w:ascii="Helvetica" w:hAnsi="Helvetica" w:cs="Helvetica"/>
          <w:color w:val="333333"/>
          <w:sz w:val="21"/>
          <w:szCs w:val="21"/>
        </w:rPr>
        <w:t xml:space="preserve"> egyértelmű volt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Troponin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emelkedést mi okoz még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kívül: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-PE,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hypoxia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ischaemia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myocarditis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</w:rPr>
        <w:t>...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mindegyik (azt hiszem mind jó volt)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Mi nem okoz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hyperthermiát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hypothyreosis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neuroleptikus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clonus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szerotonin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sy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</w:rPr>
        <w:t>, ..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hát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több nem jut eszembe, de aki ezt kapja, eléggé jól jár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sztem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:)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2014.01.07. B csoport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Mi nem okoz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antikolinerg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sy-t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barbiturát,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baclofen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TCA, MAOI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Mi okoz anion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növekedéssel járó acidózist: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-szöveti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hypoxia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mérgezés,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renális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tubuláris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károsodás, A+B,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+C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Adrenalin indikációja: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-kardiogén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shock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ALS,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anafilaxiás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shock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B+C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,...</w:t>
      </w:r>
      <w:proofErr w:type="gramEnd"/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Mit nem okoz NaHCO3 adása: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IC acidózis,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hyperNa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könnyebb oxigén-disszociáció,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hyperkapnia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Vol-terhelés</w:t>
      </w:r>
      <w:proofErr w:type="spellEnd"/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Mely neurológiai állapotnak a legmagasabb a 30napos halálozása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-ischaemiás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stroke;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intracranialis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vérzés;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anoxiás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agykárosodás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csecsemőkori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keringés sajátossága kivéve:</w:t>
      </w:r>
    </w:p>
    <w:p w:rsidR="008E56BE" w:rsidRDefault="008E56BE" w:rsidP="008E56B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perctérfogat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ttkg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aránya nő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CO-t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csak a HR határozza meg, leggyakoribb aritmia: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asystolia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bradycardia</w:t>
      </w:r>
      <w:proofErr w:type="spellEnd"/>
    </w:p>
    <w:p w:rsidR="00E446FD" w:rsidRDefault="00E446FD">
      <w:bookmarkStart w:id="0" w:name="_GoBack"/>
      <w:bookmarkEnd w:id="0"/>
    </w:p>
    <w:sectPr w:rsidR="00E4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BE"/>
    <w:rsid w:val="008E56BE"/>
    <w:rsid w:val="00E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079C-6E1D-40E6-B960-CD18995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56BE"/>
    <w:rPr>
      <w:b/>
      <w:bCs/>
    </w:rPr>
  </w:style>
  <w:style w:type="character" w:styleId="Kiemels">
    <w:name w:val="Emphasis"/>
    <w:basedOn w:val="Bekezdsalapbettpusa"/>
    <w:uiPriority w:val="20"/>
    <w:qFormat/>
    <w:rsid w:val="008E56BE"/>
    <w:rPr>
      <w:i/>
      <w:iCs/>
    </w:rPr>
  </w:style>
  <w:style w:type="character" w:customStyle="1" w:styleId="apple-converted-space">
    <w:name w:val="apple-converted-space"/>
    <w:basedOn w:val="Bekezdsalapbettpusa"/>
    <w:rsid w:val="008E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feketel</dc:creator>
  <cp:keywords/>
  <dc:description/>
  <cp:lastModifiedBy>feketel</cp:lastModifiedBy>
  <cp:revision>1</cp:revision>
  <dcterms:created xsi:type="dcterms:W3CDTF">2014-01-09T17:13:00Z</dcterms:created>
  <dcterms:modified xsi:type="dcterms:W3CDTF">2014-01-09T17:14:00Z</dcterms:modified>
</cp:coreProperties>
</file>